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8009" w14:textId="147A6EB3" w:rsidR="006A64E2" w:rsidRDefault="00FB3361">
      <w:pPr>
        <w:pStyle w:val="Heading1"/>
        <w:spacing w:before="65" w:line="285" w:lineRule="auto"/>
        <w:ind w:right="3790"/>
      </w:pPr>
      <w:r>
        <w:rPr>
          <w:spacing w:val="-1"/>
        </w:rPr>
        <w:t xml:space="preserve">DYSLEXIA ACTION’S </w:t>
      </w:r>
      <w:r w:rsidR="00E22B87">
        <w:rPr>
          <w:spacing w:val="-1"/>
        </w:rPr>
        <w:t>POSTGRADUATE</w:t>
      </w:r>
      <w:r w:rsidR="00057D3B">
        <w:rPr>
          <w:spacing w:val="-1"/>
        </w:rPr>
        <w:t xml:space="preserve"> PROGRAMME </w:t>
      </w:r>
      <w:r w:rsidR="00057D3B" w:rsidRPr="00990309">
        <w:t>S</w:t>
      </w:r>
      <w:r w:rsidR="00990309" w:rsidRPr="00990309">
        <w:t>TU</w:t>
      </w:r>
      <w:r w:rsidR="00057D3B" w:rsidRPr="00990309">
        <w:t>DY</w:t>
      </w:r>
      <w:r>
        <w:rPr>
          <w:spacing w:val="-6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SCHEME</w:t>
      </w:r>
    </w:p>
    <w:p w14:paraId="7340A30A" w14:textId="26F646F7" w:rsidR="002C738B" w:rsidRDefault="00E22B87" w:rsidP="002C738B">
      <w:pPr>
        <w:widowControl/>
        <w:shd w:val="clear" w:color="auto" w:fill="FFFFFF"/>
        <w:autoSpaceDE/>
        <w:autoSpaceDN/>
        <w:spacing w:beforeAutospacing="1" w:afterAutospacing="1"/>
        <w:rPr>
          <w:spacing w:val="-6"/>
        </w:rPr>
      </w:pPr>
      <w:r>
        <w:t>Postgraduate</w:t>
      </w:r>
      <w:r w:rsidR="00FB3361">
        <w:t xml:space="preserve"> </w:t>
      </w:r>
      <w:proofErr w:type="spellStart"/>
      <w:r w:rsidR="008D5605">
        <w:t>Pr</w:t>
      </w:r>
      <w:r w:rsidR="00FB3361">
        <w:t>ogramme</w:t>
      </w:r>
      <w:proofErr w:type="spellEnd"/>
      <w:r w:rsidR="00FB3361">
        <w:t xml:space="preserve"> </w:t>
      </w:r>
      <w:r w:rsidR="002C738B">
        <w:t>delegates</w:t>
      </w:r>
      <w:r w:rsidR="00FB3361">
        <w:t xml:space="preserve"> are not always able to purchase assessment</w:t>
      </w:r>
      <w:r w:rsidR="00FB3361">
        <w:rPr>
          <w:spacing w:val="-7"/>
        </w:rPr>
        <w:t xml:space="preserve"> </w:t>
      </w:r>
      <w:r w:rsidR="00FB3361">
        <w:t>tests</w:t>
      </w:r>
      <w:r w:rsidR="00FB3361">
        <w:rPr>
          <w:spacing w:val="-7"/>
        </w:rPr>
        <w:t xml:space="preserve"> </w:t>
      </w:r>
      <w:r w:rsidR="00FB3361">
        <w:t>directly</w:t>
      </w:r>
      <w:r w:rsidR="00FB3361">
        <w:rPr>
          <w:spacing w:val="-6"/>
        </w:rPr>
        <w:t xml:space="preserve"> </w:t>
      </w:r>
      <w:r w:rsidR="00FB3361">
        <w:t>from</w:t>
      </w:r>
      <w:r w:rsidR="00FB3361">
        <w:rPr>
          <w:spacing w:val="-7"/>
        </w:rPr>
        <w:t xml:space="preserve"> </w:t>
      </w:r>
      <w:r w:rsidR="00FB3361">
        <w:t>test</w:t>
      </w:r>
      <w:r w:rsidR="00FB3361">
        <w:rPr>
          <w:spacing w:val="-6"/>
        </w:rPr>
        <w:t xml:space="preserve"> </w:t>
      </w:r>
      <w:r w:rsidR="00FB3361">
        <w:t>publishers</w:t>
      </w:r>
      <w:r w:rsidR="00FB3361">
        <w:rPr>
          <w:spacing w:val="-7"/>
        </w:rPr>
        <w:t xml:space="preserve"> </w:t>
      </w:r>
      <w:r w:rsidR="00FB3361">
        <w:t>until</w:t>
      </w:r>
      <w:r w:rsidR="00FB3361">
        <w:rPr>
          <w:spacing w:val="-6"/>
        </w:rPr>
        <w:t xml:space="preserve"> </w:t>
      </w:r>
      <w:r w:rsidR="00FB3361">
        <w:t>they</w:t>
      </w:r>
      <w:r w:rsidR="00FB3361">
        <w:rPr>
          <w:spacing w:val="-7"/>
        </w:rPr>
        <w:t xml:space="preserve"> </w:t>
      </w:r>
      <w:r w:rsidR="00FB3361">
        <w:t>have</w:t>
      </w:r>
      <w:r w:rsidR="00FB3361">
        <w:rPr>
          <w:spacing w:val="-6"/>
        </w:rPr>
        <w:t xml:space="preserve"> </w:t>
      </w:r>
      <w:r w:rsidR="00FB3361">
        <w:t>successfully</w:t>
      </w:r>
      <w:r w:rsidR="00FB3361">
        <w:rPr>
          <w:spacing w:val="-7"/>
        </w:rPr>
        <w:t xml:space="preserve"> </w:t>
      </w:r>
      <w:r w:rsidR="00FB3361">
        <w:t>completed</w:t>
      </w:r>
      <w:r w:rsidR="00FB3361">
        <w:rPr>
          <w:spacing w:val="-7"/>
        </w:rPr>
        <w:t xml:space="preserve"> </w:t>
      </w:r>
      <w:r w:rsidR="00FB3361">
        <w:t>their</w:t>
      </w:r>
      <w:r w:rsidR="00FB3361">
        <w:rPr>
          <w:spacing w:val="1"/>
        </w:rPr>
        <w:t xml:space="preserve"> </w:t>
      </w:r>
      <w:r w:rsidR="00FB3361">
        <w:t>chosen</w:t>
      </w:r>
      <w:r w:rsidR="00FB3361">
        <w:rPr>
          <w:spacing w:val="-2"/>
        </w:rPr>
        <w:t xml:space="preserve"> </w:t>
      </w:r>
      <w:r w:rsidR="00FB3361">
        <w:t>course.</w:t>
      </w:r>
      <w:r w:rsidR="002C738B">
        <w:t xml:space="preserve"> </w:t>
      </w:r>
      <w:r w:rsidR="0093550E">
        <w:rPr>
          <w:rFonts w:ascii="Arial" w:hAnsi="Arial" w:cs="Arial"/>
          <w:color w:val="2A2A2A"/>
          <w:sz w:val="21"/>
          <w:szCs w:val="21"/>
          <w:shd w:val="clear" w:color="auto" w:fill="FFFFFF"/>
        </w:rPr>
        <w:t>Dyslexia Action is able to offer a scheme whereby assessment tests required for Module 3 (DAPP21-03) and Module 4 (DAPP21-04) on the </w:t>
      </w:r>
      <w:hyperlink r:id="rId6" w:history="1">
        <w:r w:rsidR="0093550E">
          <w:rPr>
            <w:rStyle w:val="Hyperlink"/>
            <w:rFonts w:ascii="Arial" w:hAnsi="Arial" w:cs="Arial"/>
            <w:color w:val="009BDB"/>
            <w:sz w:val="21"/>
            <w:szCs w:val="21"/>
            <w:shd w:val="clear" w:color="auto" w:fill="FFFFFF"/>
          </w:rPr>
          <w:t>Postgraduate Diploma: Specialist Assessment and Teaching for Literacy-Related Difficulties</w:t>
        </w:r>
      </w:hyperlink>
      <w:r w:rsidR="0093550E">
        <w:rPr>
          <w:rFonts w:ascii="Arial" w:hAnsi="Arial" w:cs="Arial"/>
          <w:color w:val="2A2A2A"/>
          <w:sz w:val="21"/>
          <w:szCs w:val="21"/>
          <w:shd w:val="clear" w:color="auto" w:fill="FFFFFF"/>
        </w:rPr>
        <w:t> or the </w:t>
      </w:r>
      <w:hyperlink r:id="rId7" w:history="1">
        <w:r w:rsidR="0093550E">
          <w:rPr>
            <w:rStyle w:val="Hyperlink"/>
            <w:rFonts w:ascii="Arial" w:hAnsi="Arial" w:cs="Arial"/>
            <w:color w:val="009BDB"/>
            <w:sz w:val="21"/>
            <w:szCs w:val="21"/>
            <w:shd w:val="clear" w:color="auto" w:fill="FFFFFF"/>
          </w:rPr>
          <w:t>Postgraduate Certificate – Specialist Assessment for Literacy-Related Difficulties</w:t>
        </w:r>
      </w:hyperlink>
      <w:r w:rsidR="0093550E">
        <w:t xml:space="preserve"> </w:t>
      </w:r>
      <w:r w:rsidR="0093550E">
        <w:rPr>
          <w:rFonts w:ascii="Arial" w:hAnsi="Arial" w:cs="Arial"/>
          <w:color w:val="2A2A2A"/>
          <w:sz w:val="21"/>
          <w:szCs w:val="21"/>
          <w:shd w:val="clear" w:color="auto" w:fill="FFFFFF"/>
        </w:rPr>
        <w:t>are made available to course participants on a ‘purchase and retain once qualified’ basis. </w:t>
      </w:r>
    </w:p>
    <w:p w14:paraId="296FE701" w14:textId="5252DC22" w:rsidR="003455D2" w:rsidRDefault="00552C51" w:rsidP="002C738B">
      <w:pPr>
        <w:widowControl/>
        <w:shd w:val="clear" w:color="auto" w:fill="FFFFFF"/>
        <w:autoSpaceDE/>
        <w:autoSpaceDN/>
        <w:spacing w:beforeAutospacing="1" w:afterAutospacing="1"/>
      </w:pPr>
      <w:r>
        <w:t xml:space="preserve">Delegates </w:t>
      </w:r>
      <w:r w:rsidR="00FB3361">
        <w:t>should</w:t>
      </w:r>
      <w:r w:rsidR="00FB3361">
        <w:rPr>
          <w:spacing w:val="-6"/>
        </w:rPr>
        <w:t xml:space="preserve"> </w:t>
      </w:r>
      <w:r w:rsidR="00FB3361">
        <w:t>note</w:t>
      </w:r>
      <w:r w:rsidR="00FB3361">
        <w:rPr>
          <w:spacing w:val="1"/>
        </w:rPr>
        <w:t xml:space="preserve"> </w:t>
      </w:r>
      <w:r w:rsidR="00FB3361">
        <w:t xml:space="preserve">that such tests </w:t>
      </w:r>
      <w:r w:rsidR="00FB3361">
        <w:rPr>
          <w:rFonts w:ascii="Arial" w:hAnsi="Arial"/>
          <w:b/>
        </w:rPr>
        <w:t xml:space="preserve">may only be used for course purposes </w:t>
      </w:r>
      <w:r w:rsidR="00FB3361">
        <w:t>until such time as the person</w:t>
      </w:r>
      <w:r w:rsidR="00FB3361">
        <w:rPr>
          <w:spacing w:val="1"/>
        </w:rPr>
        <w:t xml:space="preserve"> </w:t>
      </w:r>
      <w:r w:rsidR="00FB3361">
        <w:t>borrowing</w:t>
      </w:r>
      <w:r w:rsidR="00FB3361">
        <w:rPr>
          <w:spacing w:val="-2"/>
        </w:rPr>
        <w:t xml:space="preserve"> </w:t>
      </w:r>
      <w:r w:rsidR="00FB3361">
        <w:t>the</w:t>
      </w:r>
      <w:r w:rsidR="00FB3361">
        <w:rPr>
          <w:spacing w:val="-1"/>
        </w:rPr>
        <w:t xml:space="preserve"> </w:t>
      </w:r>
      <w:r w:rsidR="00FB3361">
        <w:t>test</w:t>
      </w:r>
      <w:r w:rsidR="00FB3361">
        <w:rPr>
          <w:spacing w:val="-2"/>
        </w:rPr>
        <w:t xml:space="preserve"> </w:t>
      </w:r>
      <w:r w:rsidR="00FB3361">
        <w:t>is</w:t>
      </w:r>
      <w:r w:rsidR="00FB3361">
        <w:rPr>
          <w:spacing w:val="-1"/>
        </w:rPr>
        <w:t xml:space="preserve"> </w:t>
      </w:r>
      <w:r w:rsidR="00FB3361">
        <w:t>fully</w:t>
      </w:r>
      <w:r w:rsidR="00FB3361">
        <w:rPr>
          <w:spacing w:val="-2"/>
        </w:rPr>
        <w:t xml:space="preserve"> </w:t>
      </w:r>
      <w:r w:rsidR="00FB3361">
        <w:t>qualified</w:t>
      </w:r>
      <w:r w:rsidR="00FB3361">
        <w:rPr>
          <w:spacing w:val="-1"/>
        </w:rPr>
        <w:t xml:space="preserve"> </w:t>
      </w:r>
      <w:r w:rsidR="00FB3361">
        <w:t>to</w:t>
      </w:r>
      <w:r w:rsidR="00FB3361">
        <w:rPr>
          <w:spacing w:val="-2"/>
        </w:rPr>
        <w:t xml:space="preserve"> </w:t>
      </w:r>
      <w:r w:rsidR="00FB3361">
        <w:t>use</w:t>
      </w:r>
      <w:r w:rsidR="00FB3361">
        <w:rPr>
          <w:spacing w:val="-1"/>
        </w:rPr>
        <w:t xml:space="preserve"> </w:t>
      </w:r>
      <w:r w:rsidR="00FB3361">
        <w:t>the</w:t>
      </w:r>
      <w:r w:rsidR="00FB3361">
        <w:rPr>
          <w:spacing w:val="-2"/>
        </w:rPr>
        <w:t xml:space="preserve"> </w:t>
      </w:r>
      <w:r w:rsidR="00FB3361">
        <w:t>test.</w:t>
      </w:r>
    </w:p>
    <w:p w14:paraId="4663BF9C" w14:textId="77777777" w:rsidR="003455D2" w:rsidRPr="00057D3B" w:rsidRDefault="003455D2" w:rsidP="003455D2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val="en-GB" w:eastAsia="en-GB"/>
        </w:rPr>
      </w:pPr>
      <w:r w:rsidRPr="00057D3B">
        <w:rPr>
          <w:rFonts w:ascii="Arial" w:eastAsia="Times New Roman" w:hAnsi="Arial" w:cs="Arial"/>
          <w:color w:val="2A2A2A"/>
          <w:sz w:val="21"/>
          <w:szCs w:val="21"/>
          <w:lang w:val="en-GB" w:eastAsia="en-GB"/>
        </w:rPr>
        <w:t>To join the scheme</w:t>
      </w:r>
      <w:r>
        <w:rPr>
          <w:rFonts w:ascii="Arial" w:eastAsia="Times New Roman" w:hAnsi="Arial" w:cs="Arial"/>
          <w:color w:val="2A2A2A"/>
          <w:sz w:val="21"/>
          <w:szCs w:val="21"/>
          <w:lang w:val="en-GB" w:eastAsia="en-GB"/>
        </w:rPr>
        <w:t>,</w:t>
      </w:r>
      <w:r w:rsidRPr="00057D3B">
        <w:rPr>
          <w:rFonts w:ascii="Arial" w:eastAsia="Times New Roman" w:hAnsi="Arial" w:cs="Arial"/>
          <w:color w:val="2A2A2A"/>
          <w:sz w:val="21"/>
          <w:szCs w:val="21"/>
          <w:lang w:val="en-GB" w:eastAsia="en-GB"/>
        </w:rPr>
        <w:t xml:space="preserve"> you need to:</w:t>
      </w:r>
    </w:p>
    <w:p w14:paraId="7BBA95A4" w14:textId="77777777" w:rsidR="003455D2" w:rsidRPr="00057D3B" w:rsidRDefault="003455D2" w:rsidP="003455D2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val="en-GB" w:eastAsia="en-GB"/>
        </w:rPr>
      </w:pPr>
      <w:r w:rsidRPr="00057D3B">
        <w:rPr>
          <w:rFonts w:ascii="Arial" w:eastAsia="Times New Roman" w:hAnsi="Arial" w:cs="Arial"/>
          <w:color w:val="2A2A2A"/>
          <w:sz w:val="21"/>
          <w:szCs w:val="21"/>
          <w:lang w:val="en-GB" w:eastAsia="en-GB"/>
        </w:rPr>
        <w:t>Complete and submit </w:t>
      </w:r>
      <w:hyperlink r:id="rId8" w:anchor="form" w:history="1">
        <w:r w:rsidRPr="00057D3B">
          <w:rPr>
            <w:rFonts w:ascii="Arial" w:eastAsia="Times New Roman" w:hAnsi="Arial" w:cs="Arial"/>
            <w:color w:val="009BDB"/>
            <w:sz w:val="21"/>
            <w:szCs w:val="21"/>
            <w:u w:val="single"/>
            <w:lang w:val="en-GB" w:eastAsia="en-GB"/>
          </w:rPr>
          <w:t>the form below.</w:t>
        </w:r>
      </w:hyperlink>
    </w:p>
    <w:p w14:paraId="400BA9D7" w14:textId="77777777" w:rsidR="003455D2" w:rsidRPr="00057D3B" w:rsidRDefault="003455D2" w:rsidP="003455D2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val="en-GB" w:eastAsia="en-GB"/>
        </w:rPr>
      </w:pPr>
      <w:r w:rsidRPr="00057D3B">
        <w:rPr>
          <w:rFonts w:ascii="Arial" w:eastAsia="Times New Roman" w:hAnsi="Arial" w:cs="Arial"/>
          <w:color w:val="2A2A2A"/>
          <w:sz w:val="21"/>
          <w:szCs w:val="21"/>
          <w:lang w:val="en-GB" w:eastAsia="en-GB"/>
        </w:rPr>
        <w:t>Register with </w:t>
      </w:r>
      <w:hyperlink r:id="rId9" w:tgtFrame="_blank" w:history="1">
        <w:r w:rsidRPr="00057D3B">
          <w:rPr>
            <w:rFonts w:ascii="Arial" w:eastAsia="Times New Roman" w:hAnsi="Arial" w:cs="Arial"/>
            <w:color w:val="009BDB"/>
            <w:sz w:val="21"/>
            <w:szCs w:val="21"/>
            <w:u w:val="single"/>
            <w:lang w:val="en-GB" w:eastAsia="en-GB"/>
          </w:rPr>
          <w:t>Dyslexia Action Shop</w:t>
        </w:r>
      </w:hyperlink>
      <w:r w:rsidRPr="00057D3B">
        <w:rPr>
          <w:rFonts w:ascii="Arial" w:eastAsia="Times New Roman" w:hAnsi="Arial" w:cs="Arial"/>
          <w:color w:val="2A2A2A"/>
          <w:sz w:val="21"/>
          <w:szCs w:val="21"/>
          <w:lang w:val="en-GB" w:eastAsia="en-GB"/>
        </w:rPr>
        <w:t> to create an online account.</w:t>
      </w:r>
    </w:p>
    <w:p w14:paraId="1A7F814A" w14:textId="77777777" w:rsidR="003455D2" w:rsidRPr="00057D3B" w:rsidRDefault="003455D2" w:rsidP="003455D2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val="en-GB" w:eastAsia="en-GB"/>
        </w:rPr>
      </w:pPr>
      <w:r w:rsidRPr="00057D3B">
        <w:rPr>
          <w:rFonts w:ascii="Arial" w:eastAsia="Times New Roman" w:hAnsi="Arial" w:cs="Arial"/>
          <w:color w:val="2A2A2A"/>
          <w:sz w:val="21"/>
          <w:szCs w:val="21"/>
          <w:lang w:val="en-GB" w:eastAsia="en-GB"/>
        </w:rPr>
        <w:t>Contact the shop to advise us that your online account has been set up and activated by calling +44 (0)1784 222339 or emailing </w:t>
      </w:r>
      <w:hyperlink r:id="rId10" w:tgtFrame="_blank" w:history="1">
        <w:r w:rsidRPr="00057D3B">
          <w:rPr>
            <w:rFonts w:ascii="Arial" w:eastAsia="Times New Roman" w:hAnsi="Arial" w:cs="Arial"/>
            <w:color w:val="009BDB"/>
            <w:sz w:val="21"/>
            <w:szCs w:val="21"/>
            <w:u w:val="single"/>
            <w:lang w:val="en-GB" w:eastAsia="en-GB"/>
          </w:rPr>
          <w:t>shop@dyslexiaaction.org.uk</w:t>
        </w:r>
      </w:hyperlink>
      <w:r w:rsidRPr="00057D3B">
        <w:rPr>
          <w:rFonts w:ascii="Arial" w:eastAsia="Times New Roman" w:hAnsi="Arial" w:cs="Arial"/>
          <w:color w:val="2A2A2A"/>
          <w:sz w:val="21"/>
          <w:szCs w:val="21"/>
          <w:lang w:val="en-GB" w:eastAsia="en-GB"/>
        </w:rPr>
        <w:t>. We will supply you with a one-use discount code.</w:t>
      </w:r>
    </w:p>
    <w:p w14:paraId="288FA1BE" w14:textId="77777777" w:rsidR="003455D2" w:rsidRPr="00057D3B" w:rsidRDefault="003455D2" w:rsidP="003455D2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val="en-GB" w:eastAsia="en-GB"/>
        </w:rPr>
      </w:pPr>
      <w:r w:rsidRPr="00057D3B">
        <w:rPr>
          <w:rFonts w:ascii="Arial" w:eastAsia="Times New Roman" w:hAnsi="Arial" w:cs="Arial"/>
          <w:color w:val="2A2A2A"/>
          <w:sz w:val="21"/>
          <w:szCs w:val="21"/>
          <w:lang w:val="en-GB" w:eastAsia="en-GB"/>
        </w:rPr>
        <w:t>Purchase the required assessment tests through the </w:t>
      </w:r>
      <w:hyperlink r:id="rId11" w:tgtFrame="_blank" w:history="1">
        <w:r w:rsidRPr="00057D3B">
          <w:rPr>
            <w:rFonts w:ascii="Arial" w:eastAsia="Times New Roman" w:hAnsi="Arial" w:cs="Arial"/>
            <w:color w:val="009BDB"/>
            <w:sz w:val="21"/>
            <w:szCs w:val="21"/>
            <w:u w:val="single"/>
            <w:lang w:val="en-GB" w:eastAsia="en-GB"/>
          </w:rPr>
          <w:t>Dyslexia Action Shop</w:t>
        </w:r>
      </w:hyperlink>
      <w:r w:rsidRPr="00057D3B">
        <w:rPr>
          <w:rFonts w:ascii="Arial" w:eastAsia="Times New Roman" w:hAnsi="Arial" w:cs="Arial"/>
          <w:color w:val="2A2A2A"/>
          <w:sz w:val="21"/>
          <w:szCs w:val="21"/>
          <w:lang w:val="en-GB" w:eastAsia="en-GB"/>
        </w:rPr>
        <w:t> checking your discount has been applied to your basket before submitting. Your order will now be processed.</w:t>
      </w:r>
    </w:p>
    <w:p w14:paraId="293CAFCB" w14:textId="77777777" w:rsidR="003455D2" w:rsidRPr="00057D3B" w:rsidRDefault="003455D2" w:rsidP="003455D2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val="en-GB" w:eastAsia="en-GB"/>
        </w:rPr>
      </w:pPr>
      <w:r w:rsidRPr="00057D3B">
        <w:rPr>
          <w:rFonts w:ascii="Arial" w:eastAsia="Times New Roman" w:hAnsi="Arial" w:cs="Arial"/>
          <w:b/>
          <w:bCs/>
          <w:color w:val="2A2A2A"/>
          <w:sz w:val="21"/>
          <w:szCs w:val="21"/>
          <w:lang w:val="en-GB" w:eastAsia="en-GB"/>
        </w:rPr>
        <w:t>Note</w:t>
      </w:r>
      <w:r w:rsidRPr="00057D3B">
        <w:rPr>
          <w:rFonts w:ascii="Arial" w:eastAsia="Times New Roman" w:hAnsi="Arial" w:cs="Arial"/>
          <w:color w:val="2A2A2A"/>
          <w:sz w:val="21"/>
          <w:szCs w:val="21"/>
          <w:lang w:val="en-GB" w:eastAsia="en-GB"/>
        </w:rPr>
        <w:t>: Please allow up to 5 days for your order to be fulfilled so do ensure you have left enough time between placing your order and starting your course.</w:t>
      </w:r>
    </w:p>
    <w:p w14:paraId="1830DA50" w14:textId="77777777" w:rsidR="003455D2" w:rsidRPr="00057D3B" w:rsidRDefault="003455D2" w:rsidP="003455D2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val="en-GB" w:eastAsia="en-GB"/>
        </w:rPr>
      </w:pPr>
      <w:r w:rsidRPr="00057D3B">
        <w:rPr>
          <w:rFonts w:ascii="Arial" w:eastAsia="Times New Roman" w:hAnsi="Arial" w:cs="Arial"/>
          <w:color w:val="2A2A2A"/>
          <w:sz w:val="21"/>
          <w:szCs w:val="21"/>
          <w:lang w:val="en-GB" w:eastAsia="en-GB"/>
        </w:rPr>
        <w:t>For further details on the Study Route Purchase scheme (previously known as test loan scheme), please contact Dyslexia Action Shop Team:</w:t>
      </w:r>
    </w:p>
    <w:p w14:paraId="5C51BA45" w14:textId="21D4DC1D" w:rsidR="003455D2" w:rsidRDefault="003455D2" w:rsidP="003455D2">
      <w:pPr>
        <w:widowControl/>
        <w:shd w:val="clear" w:color="auto" w:fill="FFFFFF"/>
        <w:autoSpaceDE/>
        <w:autoSpaceDN/>
        <w:spacing w:beforeAutospacing="1" w:afterAutospacing="1"/>
      </w:pPr>
      <w:r w:rsidRPr="00057D3B">
        <w:rPr>
          <w:rFonts w:ascii="Arial" w:eastAsia="Times New Roman" w:hAnsi="Arial" w:cs="Arial"/>
          <w:color w:val="2A2A2A"/>
          <w:sz w:val="21"/>
          <w:szCs w:val="21"/>
          <w:lang w:val="en-GB" w:eastAsia="en-GB"/>
        </w:rPr>
        <w:t>Email: </w:t>
      </w:r>
      <w:hyperlink r:id="rId12" w:tgtFrame="_blank" w:history="1">
        <w:r w:rsidRPr="00057D3B">
          <w:rPr>
            <w:rFonts w:ascii="Arial" w:eastAsia="Times New Roman" w:hAnsi="Arial" w:cs="Arial"/>
            <w:color w:val="009BDB"/>
            <w:sz w:val="21"/>
            <w:szCs w:val="21"/>
            <w:u w:val="single"/>
            <w:lang w:val="en-GB" w:eastAsia="en-GB"/>
          </w:rPr>
          <w:t>shop@dyslexiaaction.org.uk</w:t>
        </w:r>
      </w:hyperlink>
      <w:r>
        <w:rPr>
          <w:rFonts w:ascii="Arial" w:eastAsia="Times New Roman" w:hAnsi="Arial" w:cs="Arial"/>
          <w:color w:val="2A2A2A"/>
          <w:sz w:val="21"/>
          <w:szCs w:val="21"/>
          <w:lang w:val="en-GB" w:eastAsia="en-GB"/>
        </w:rPr>
        <w:br/>
      </w:r>
      <w:r w:rsidRPr="00057D3B">
        <w:rPr>
          <w:rFonts w:ascii="Arial" w:eastAsia="Times New Roman" w:hAnsi="Arial" w:cs="Arial"/>
          <w:color w:val="2A2A2A"/>
          <w:sz w:val="21"/>
          <w:szCs w:val="21"/>
          <w:lang w:val="en-GB" w:eastAsia="en-GB"/>
        </w:rPr>
        <w:t>Tel: +44 (0)1784</w:t>
      </w:r>
      <w:r>
        <w:rPr>
          <w:rFonts w:ascii="Arial" w:eastAsia="Times New Roman" w:hAnsi="Arial" w:cs="Arial"/>
          <w:color w:val="2A2A2A"/>
          <w:sz w:val="21"/>
          <w:szCs w:val="21"/>
          <w:lang w:val="en-GB" w:eastAsia="en-GB"/>
        </w:rPr>
        <w:t xml:space="preserve"> 22 23 39</w:t>
      </w:r>
    </w:p>
    <w:p w14:paraId="50E68987" w14:textId="77777777" w:rsidR="006A64E2" w:rsidRDefault="00FB3361" w:rsidP="003455D2">
      <w:pPr>
        <w:pStyle w:val="Heading1"/>
        <w:spacing w:before="204"/>
        <w:ind w:left="0"/>
      </w:pPr>
      <w:r>
        <w:t>Key</w:t>
      </w:r>
      <w:r>
        <w:rPr>
          <w:spacing w:val="-5"/>
        </w:rPr>
        <w:t xml:space="preserve"> </w:t>
      </w:r>
      <w:r>
        <w:t>facts:</w:t>
      </w:r>
    </w:p>
    <w:p w14:paraId="3736E87E" w14:textId="77777777" w:rsidR="006A64E2" w:rsidRDefault="006A64E2">
      <w:pPr>
        <w:pStyle w:val="BodyText"/>
        <w:spacing w:before="4"/>
        <w:ind w:left="0"/>
        <w:rPr>
          <w:rFonts w:ascii="Arial"/>
          <w:b/>
        </w:rPr>
      </w:pPr>
    </w:p>
    <w:p w14:paraId="50820B8E" w14:textId="77777777" w:rsidR="006A64E2" w:rsidRDefault="00FB3361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85" w:lineRule="auto"/>
        <w:ind w:right="317"/>
      </w:pPr>
      <w:r>
        <w:rPr>
          <w:spacing w:val="-1"/>
        </w:rPr>
        <w:t xml:space="preserve">Assessment tests are purchased </w:t>
      </w:r>
      <w:r>
        <w:t>at full cost (minus 10% offered to all Dyslexia Action</w:t>
      </w:r>
      <w:r>
        <w:rPr>
          <w:spacing w:val="-59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delegates)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Dyslexia</w:t>
      </w:r>
      <w:r>
        <w:rPr>
          <w:spacing w:val="-15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Shop.</w:t>
      </w:r>
    </w:p>
    <w:p w14:paraId="28022200" w14:textId="77777777" w:rsidR="006A64E2" w:rsidRDefault="00FB3361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85" w:lineRule="auto"/>
        <w:ind w:right="507"/>
      </w:pPr>
      <w:r>
        <w:t>The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postage</w:t>
      </w:r>
      <w:r>
        <w:rPr>
          <w:spacing w:val="-5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(tests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£150</w:t>
      </w:r>
      <w:r>
        <w:rPr>
          <w:spacing w:val="1"/>
        </w:rPr>
        <w:t xml:space="preserve"> </w:t>
      </w:r>
      <w:r>
        <w:t>do not incur postage charges for UK addresses. Overseas postage costs available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application).</w:t>
      </w:r>
    </w:p>
    <w:p w14:paraId="74DF248D" w14:textId="77777777" w:rsidR="006A64E2" w:rsidRDefault="00FB3361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85" w:lineRule="auto"/>
        <w:ind w:right="972"/>
      </w:pPr>
      <w:r>
        <w:t>Tests</w:t>
      </w:r>
      <w:r>
        <w:rPr>
          <w:spacing w:val="-7"/>
        </w:rPr>
        <w:t xml:space="preserve"> </w:t>
      </w:r>
      <w:r>
        <w:t>supplied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retained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participant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lifetime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course.</w:t>
      </w:r>
    </w:p>
    <w:p w14:paraId="2F8A2B29" w14:textId="77777777" w:rsidR="006A64E2" w:rsidRDefault="00FB3361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85" w:lineRule="auto"/>
        <w:ind w:right="1082"/>
      </w:pPr>
      <w:r>
        <w:t>On</w:t>
      </w:r>
      <w:r>
        <w:rPr>
          <w:spacing w:val="-5"/>
        </w:rPr>
        <w:t xml:space="preserve"> </w:t>
      </w:r>
      <w:r>
        <w:t>successful</w:t>
      </w:r>
      <w:r>
        <w:rPr>
          <w:spacing w:val="-5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purchased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owned</w:t>
      </w:r>
      <w:r>
        <w:rPr>
          <w:spacing w:val="-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retained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practice.</w:t>
      </w:r>
    </w:p>
    <w:p w14:paraId="62A69A23" w14:textId="77777777" w:rsidR="006A64E2" w:rsidRDefault="00FB3361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51" w:lineRule="exact"/>
      </w:pPr>
      <w:r>
        <w:t>Tests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returnable</w:t>
      </w:r>
      <w:r>
        <w:rPr>
          <w:spacing w:val="-8"/>
        </w:rPr>
        <w:t xml:space="preserve"> </w:t>
      </w:r>
      <w:r>
        <w:t>once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successfully</w:t>
      </w:r>
      <w:r>
        <w:rPr>
          <w:spacing w:val="-8"/>
        </w:rPr>
        <w:t xml:space="preserve"> </w:t>
      </w:r>
      <w:r>
        <w:t>completed.</w:t>
      </w:r>
    </w:p>
    <w:p w14:paraId="2C740D2E" w14:textId="77777777" w:rsidR="006A64E2" w:rsidRDefault="00FB3361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0" w:line="285" w:lineRule="auto"/>
        <w:ind w:right="544"/>
      </w:pPr>
      <w:r>
        <w:t>Should you withdraw from the course or fail a module then the assessment test(s)</w:t>
      </w:r>
      <w:r>
        <w:rPr>
          <w:spacing w:val="1"/>
        </w:rPr>
        <w:t xml:space="preserve"> </w:t>
      </w:r>
      <w:r>
        <w:rPr>
          <w:rFonts w:ascii="Arial" w:hAnsi="Arial"/>
          <w:b/>
          <w:spacing w:val="-1"/>
        </w:rPr>
        <w:t>must</w:t>
      </w:r>
      <w:r>
        <w:rPr>
          <w:rFonts w:ascii="Arial" w:hAnsi="Arial"/>
          <w:b/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returned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Dyslexia</w:t>
      </w:r>
      <w:r>
        <w:rPr>
          <w:spacing w:val="-15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Shop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up</w:t>
      </w:r>
      <w:r>
        <w:rPr>
          <w:spacing w:val="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price</w:t>
      </w:r>
      <w:r>
        <w:rPr>
          <w:spacing w:val="-58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received.</w:t>
      </w:r>
    </w:p>
    <w:p w14:paraId="7B2A56BA" w14:textId="77777777" w:rsidR="006A64E2" w:rsidRDefault="00FB3361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50" w:lineRule="exact"/>
      </w:pP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candidate.</w:t>
      </w:r>
    </w:p>
    <w:p w14:paraId="224E268B" w14:textId="77777777" w:rsidR="006A64E2" w:rsidRDefault="00FB3361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7"/>
      </w:pPr>
      <w:r>
        <w:t>Details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tests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t>below.</w:t>
      </w:r>
    </w:p>
    <w:p w14:paraId="0E99B4B5" w14:textId="77777777" w:rsidR="006A64E2" w:rsidRDefault="006A64E2">
      <w:pPr>
        <w:spacing w:line="285" w:lineRule="auto"/>
        <w:sectPr w:rsidR="006A64E2">
          <w:type w:val="continuous"/>
          <w:pgSz w:w="11920" w:h="16840"/>
          <w:pgMar w:top="1380" w:right="1160" w:bottom="280" w:left="1340" w:header="720" w:footer="720" w:gutter="0"/>
          <w:cols w:space="720"/>
        </w:sectPr>
      </w:pPr>
    </w:p>
    <w:p w14:paraId="39B62A6B" w14:textId="77777777" w:rsidR="006A64E2" w:rsidRDefault="00FB3361" w:rsidP="00057D3B">
      <w:pPr>
        <w:pStyle w:val="Heading1"/>
        <w:spacing w:before="145" w:line="285" w:lineRule="auto"/>
        <w:ind w:left="0" w:right="286"/>
        <w:rPr>
          <w:rFonts w:ascii="Arial MT"/>
          <w:b w:val="0"/>
        </w:rPr>
      </w:pPr>
      <w:r>
        <w:lastRenderedPageBreak/>
        <w:t>Please</w:t>
      </w:r>
      <w:r>
        <w:rPr>
          <w:spacing w:val="-5"/>
        </w:rPr>
        <w:t xml:space="preserve"> </w:t>
      </w:r>
      <w:r>
        <w:t>tick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test/s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you.</w:t>
      </w:r>
      <w:r>
        <w:rPr>
          <w:spacing w:val="-5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will depend on the module/s you have booked. Please be aware that prices listed</w:t>
      </w:r>
      <w:r>
        <w:rPr>
          <w:spacing w:val="1"/>
        </w:rPr>
        <w:t xml:space="preserve"> </w:t>
      </w:r>
      <w:r>
        <w:t>below may be subject to change. More detail about each test is available on the</w:t>
      </w:r>
      <w:r>
        <w:rPr>
          <w:spacing w:val="1"/>
        </w:rPr>
        <w:t xml:space="preserve"> </w:t>
      </w:r>
      <w:r>
        <w:t>Dyslexia</w:t>
      </w:r>
      <w:r>
        <w:rPr>
          <w:spacing w:val="-1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Shop</w:t>
      </w:r>
      <w:r>
        <w:rPr>
          <w:spacing w:val="-2"/>
        </w:rPr>
        <w:t xml:space="preserve"> </w:t>
      </w:r>
      <w:r>
        <w:t>website.</w:t>
      </w:r>
      <w:r>
        <w:rPr>
          <w:spacing w:val="-2"/>
        </w:rPr>
        <w:t xml:space="preserve"> </w:t>
      </w:r>
      <w:r>
        <w:t>Visit</w:t>
      </w:r>
      <w:r>
        <w:rPr>
          <w:spacing w:val="6"/>
        </w:rPr>
        <w:t xml:space="preserve"> </w:t>
      </w:r>
      <w:hyperlink r:id="rId13">
        <w:r>
          <w:rPr>
            <w:rFonts w:ascii="Arial MT"/>
            <w:b w:val="0"/>
            <w:color w:val="1154CC"/>
            <w:u w:val="thick" w:color="1154CC"/>
            <w:shd w:val="clear" w:color="auto" w:fill="FDFDF5"/>
          </w:rPr>
          <w:t>shop@dyslexiaaction.org.uk</w:t>
        </w:r>
      </w:hyperlink>
    </w:p>
    <w:p w14:paraId="1C861A39" w14:textId="77777777" w:rsidR="006A64E2" w:rsidRDefault="006A64E2" w:rsidP="00057D3B">
      <w:pPr>
        <w:pStyle w:val="BodyText"/>
        <w:spacing w:before="6"/>
        <w:ind w:left="0"/>
        <w:rPr>
          <w:sz w:val="19"/>
        </w:rPr>
      </w:pPr>
    </w:p>
    <w:p w14:paraId="508BAAAE" w14:textId="364B77B1" w:rsidR="00FB3361" w:rsidRPr="00FB3361" w:rsidRDefault="00FB3361" w:rsidP="00057D3B">
      <w:r w:rsidRPr="00FB3361">
        <w:rPr>
          <w:b/>
          <w:bCs/>
        </w:rPr>
        <w:t>Studying Module 3 (DAPP21-03)</w:t>
      </w:r>
      <w:r w:rsidRPr="00FB3361">
        <w:br/>
        <w:t>Select</w:t>
      </w:r>
      <w:r w:rsidR="003F0BDE">
        <w:t xml:space="preserve"> </w:t>
      </w:r>
      <w:r w:rsidRPr="00FB3361">
        <w:t>WIAT</w:t>
      </w:r>
      <w:r w:rsidR="00E84B6E" w:rsidRPr="00E84B6E">
        <w:t> TEST listed below (not the teacher version)</w:t>
      </w:r>
    </w:p>
    <w:p w14:paraId="70C1C96D" w14:textId="77777777" w:rsidR="00FB3361" w:rsidRPr="00FB3361" w:rsidRDefault="00FB3361" w:rsidP="00057D3B"/>
    <w:p w14:paraId="07D9BF31" w14:textId="5B82C107" w:rsidR="006A64E2" w:rsidRPr="00FB3361" w:rsidRDefault="00FB3361" w:rsidP="00057D3B">
      <w:r w:rsidRPr="00FB3361">
        <w:rPr>
          <w:b/>
          <w:bCs/>
        </w:rPr>
        <w:t>Studying Module 4 (DAPP21-04)</w:t>
      </w:r>
      <w:r w:rsidRPr="00FB3361">
        <w:br/>
        <w:t>Select both CTOPP2 and TOMAL_2</w:t>
      </w:r>
    </w:p>
    <w:p w14:paraId="47887EFC" w14:textId="77777777" w:rsidR="006A64E2" w:rsidRDefault="006A64E2">
      <w:pPr>
        <w:pStyle w:val="BodyText"/>
        <w:ind w:left="0"/>
        <w:rPr>
          <w:sz w:val="20"/>
        </w:rPr>
      </w:pPr>
    </w:p>
    <w:p w14:paraId="5A7C6EA0" w14:textId="77777777" w:rsidR="006A64E2" w:rsidRDefault="006A64E2">
      <w:pPr>
        <w:pStyle w:val="BodyText"/>
        <w:spacing w:before="1"/>
        <w:ind w:left="0"/>
        <w:rPr>
          <w:sz w:val="12"/>
        </w:rPr>
      </w:pPr>
    </w:p>
    <w:p w14:paraId="5FA8BDE5" w14:textId="77777777" w:rsidR="00996B34" w:rsidRDefault="00996B34"/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2560"/>
        <w:gridCol w:w="3360"/>
        <w:gridCol w:w="1480"/>
      </w:tblGrid>
      <w:tr w:rsidR="00996B34" w14:paraId="78C9845E" w14:textId="77777777" w:rsidTr="007B72AB">
        <w:trPr>
          <w:trHeight w:val="1509"/>
        </w:trPr>
        <w:tc>
          <w:tcPr>
            <w:tcW w:w="1780" w:type="dxa"/>
          </w:tcPr>
          <w:p w14:paraId="32CE8622" w14:textId="77777777" w:rsidR="00996B34" w:rsidRDefault="00996B34">
            <w:pPr>
              <w:pStyle w:val="TableParagraph"/>
              <w:rPr>
                <w:sz w:val="24"/>
              </w:rPr>
            </w:pPr>
          </w:p>
          <w:p w14:paraId="37FCA68F" w14:textId="77777777" w:rsidR="00996B34" w:rsidRDefault="00996B34">
            <w:pPr>
              <w:pStyle w:val="TableParagraph"/>
              <w:spacing w:before="10"/>
              <w:rPr>
                <w:sz w:val="29"/>
              </w:rPr>
            </w:pPr>
          </w:p>
          <w:p w14:paraId="53FF58BE" w14:textId="77777777" w:rsidR="00996B34" w:rsidRDefault="00996B34">
            <w:pPr>
              <w:pStyle w:val="TableParagraph"/>
              <w:rPr>
                <w:sz w:val="24"/>
              </w:rPr>
            </w:pPr>
          </w:p>
          <w:p w14:paraId="05FC4985" w14:textId="77777777" w:rsidR="00996B34" w:rsidRDefault="00996B34">
            <w:pPr>
              <w:pStyle w:val="TableParagraph"/>
              <w:spacing w:before="10"/>
              <w:rPr>
                <w:sz w:val="29"/>
              </w:rPr>
            </w:pPr>
          </w:p>
          <w:p w14:paraId="3A9D1449" w14:textId="6F51D5A6" w:rsidR="00996B34" w:rsidRDefault="00996B34">
            <w:pPr>
              <w:pStyle w:val="TableParagraph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Tick</w:t>
            </w:r>
          </w:p>
        </w:tc>
        <w:tc>
          <w:tcPr>
            <w:tcW w:w="2560" w:type="dxa"/>
          </w:tcPr>
          <w:p w14:paraId="37200B5D" w14:textId="77777777" w:rsidR="00996B34" w:rsidRDefault="00996B34">
            <w:pPr>
              <w:pStyle w:val="TableParagraph"/>
              <w:rPr>
                <w:sz w:val="24"/>
              </w:rPr>
            </w:pPr>
          </w:p>
          <w:p w14:paraId="6360B644" w14:textId="77777777" w:rsidR="00996B34" w:rsidRDefault="00996B34">
            <w:pPr>
              <w:pStyle w:val="TableParagraph"/>
              <w:spacing w:before="10"/>
              <w:rPr>
                <w:sz w:val="29"/>
              </w:rPr>
            </w:pPr>
          </w:p>
          <w:p w14:paraId="103D337C" w14:textId="77777777" w:rsidR="00996B34" w:rsidRDefault="00996B34">
            <w:pPr>
              <w:pStyle w:val="TableParagraph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Test</w:t>
            </w:r>
          </w:p>
        </w:tc>
        <w:tc>
          <w:tcPr>
            <w:tcW w:w="3360" w:type="dxa"/>
          </w:tcPr>
          <w:p w14:paraId="16ECDB4A" w14:textId="77777777" w:rsidR="00996B34" w:rsidRDefault="00996B34">
            <w:pPr>
              <w:pStyle w:val="TableParagraph"/>
              <w:rPr>
                <w:sz w:val="24"/>
              </w:rPr>
            </w:pPr>
          </w:p>
          <w:p w14:paraId="17A5650D" w14:textId="77777777" w:rsidR="00996B34" w:rsidRDefault="00996B34">
            <w:pPr>
              <w:pStyle w:val="TableParagraph"/>
              <w:spacing w:before="10"/>
              <w:rPr>
                <w:sz w:val="27"/>
              </w:rPr>
            </w:pPr>
          </w:p>
          <w:p w14:paraId="3F225BEB" w14:textId="77777777" w:rsidR="00996B34" w:rsidRDefault="00996B34">
            <w:pPr>
              <w:pStyle w:val="TableParagraph"/>
              <w:spacing w:before="1"/>
              <w:ind w:left="1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Domains</w:t>
            </w:r>
          </w:p>
        </w:tc>
        <w:tc>
          <w:tcPr>
            <w:tcW w:w="1480" w:type="dxa"/>
          </w:tcPr>
          <w:p w14:paraId="242D290E" w14:textId="398BA3C4" w:rsidR="00996B34" w:rsidRDefault="00996B34">
            <w:pPr>
              <w:pStyle w:val="TableParagraph"/>
              <w:spacing w:before="20" w:line="285" w:lineRule="auto"/>
              <w:ind w:left="9"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Purchase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Price (shown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without VAT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&amp;</w:t>
            </w:r>
            <w:r>
              <w:rPr>
                <w:rFonts w:ascii="Arial"/>
                <w:b/>
                <w:spacing w:val="-2"/>
              </w:rPr>
              <w:t xml:space="preserve"> </w:t>
            </w:r>
            <w:proofErr w:type="spellStart"/>
            <w:r w:rsidR="00057D3B">
              <w:rPr>
                <w:rFonts w:ascii="Arial"/>
                <w:b/>
              </w:rPr>
              <w:t>incs</w:t>
            </w:r>
            <w:proofErr w:type="spellEnd"/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10%</w:t>
            </w:r>
          </w:p>
          <w:p w14:paraId="738CBA07" w14:textId="77777777" w:rsidR="00996B34" w:rsidRDefault="00996B34">
            <w:pPr>
              <w:pStyle w:val="TableParagraph"/>
              <w:spacing w:line="249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discount)</w:t>
            </w:r>
          </w:p>
        </w:tc>
      </w:tr>
      <w:tr w:rsidR="00996B34" w14:paraId="08389CCF" w14:textId="77777777" w:rsidTr="00FB6413">
        <w:trPr>
          <w:trHeight w:val="909"/>
        </w:trPr>
        <w:tc>
          <w:tcPr>
            <w:tcW w:w="1780" w:type="dxa"/>
          </w:tcPr>
          <w:p w14:paraId="11077A46" w14:textId="30E3F8D8" w:rsidR="00996B34" w:rsidRDefault="00996B34">
            <w:pPr>
              <w:pStyle w:val="TableParagraph"/>
              <w:spacing w:before="115"/>
              <w:ind w:left="114"/>
            </w:pPr>
          </w:p>
        </w:tc>
        <w:tc>
          <w:tcPr>
            <w:tcW w:w="2560" w:type="dxa"/>
          </w:tcPr>
          <w:p w14:paraId="66EA8FB7" w14:textId="77777777" w:rsidR="00996B34" w:rsidRDefault="00000000">
            <w:pPr>
              <w:pStyle w:val="TableParagraph"/>
              <w:spacing w:before="115"/>
              <w:ind w:left="109"/>
            </w:pPr>
            <w:hyperlink r:id="rId14">
              <w:r w:rsidR="00996B34" w:rsidRPr="00E84B6E">
                <w:rPr>
                  <w:rStyle w:val="Hyperlink"/>
                </w:rPr>
                <w:t>CTOPP2</w:t>
              </w:r>
            </w:hyperlink>
          </w:p>
        </w:tc>
        <w:tc>
          <w:tcPr>
            <w:tcW w:w="3360" w:type="dxa"/>
          </w:tcPr>
          <w:p w14:paraId="4F9859D6" w14:textId="77777777" w:rsidR="00996B34" w:rsidRDefault="00996B34" w:rsidP="00057D3B">
            <w:pPr>
              <w:pStyle w:val="TableParagraph"/>
              <w:spacing w:before="25"/>
            </w:pPr>
            <w:r>
              <w:t>Phonological</w:t>
            </w:r>
            <w:r>
              <w:rPr>
                <w:spacing w:val="-11"/>
              </w:rPr>
              <w:t xml:space="preserve"> </w:t>
            </w:r>
            <w:r>
              <w:t>processing</w:t>
            </w:r>
          </w:p>
        </w:tc>
        <w:tc>
          <w:tcPr>
            <w:tcW w:w="1480" w:type="dxa"/>
          </w:tcPr>
          <w:p w14:paraId="22BB5856" w14:textId="77D0A2DD" w:rsidR="00996B34" w:rsidRPr="00E84B6E" w:rsidRDefault="00996B34" w:rsidP="00E84B6E">
            <w:pPr>
              <w:jc w:val="center"/>
            </w:pPr>
            <w:r w:rsidRPr="00E84B6E">
              <w:t>£</w:t>
            </w:r>
            <w:r w:rsidR="00E84B6E" w:rsidRPr="00E84B6E">
              <w:t xml:space="preserve"> 353.70 </w:t>
            </w:r>
            <w:r w:rsidRPr="00E84B6E">
              <w:t>*</w:t>
            </w:r>
          </w:p>
        </w:tc>
      </w:tr>
      <w:tr w:rsidR="00996B34" w14:paraId="196FE575" w14:textId="77777777" w:rsidTr="000D12C2">
        <w:trPr>
          <w:trHeight w:val="890"/>
        </w:trPr>
        <w:tc>
          <w:tcPr>
            <w:tcW w:w="1780" w:type="dxa"/>
          </w:tcPr>
          <w:p w14:paraId="1A9836CA" w14:textId="34CE5627" w:rsidR="00996B34" w:rsidRDefault="00996B34">
            <w:pPr>
              <w:pStyle w:val="TableParagraph"/>
              <w:spacing w:before="105"/>
              <w:ind w:left="114"/>
            </w:pPr>
          </w:p>
        </w:tc>
        <w:tc>
          <w:tcPr>
            <w:tcW w:w="2560" w:type="dxa"/>
          </w:tcPr>
          <w:p w14:paraId="5C7AAB63" w14:textId="77777777" w:rsidR="00996B34" w:rsidRDefault="00000000">
            <w:pPr>
              <w:pStyle w:val="TableParagraph"/>
              <w:spacing w:before="105"/>
              <w:ind w:left="109"/>
            </w:pPr>
            <w:hyperlink r:id="rId15">
              <w:r w:rsidR="00996B34" w:rsidRPr="00E84B6E">
                <w:rPr>
                  <w:rStyle w:val="Hyperlink"/>
                </w:rPr>
                <w:t>TOMAL2</w:t>
              </w:r>
            </w:hyperlink>
          </w:p>
        </w:tc>
        <w:tc>
          <w:tcPr>
            <w:tcW w:w="3360" w:type="dxa"/>
          </w:tcPr>
          <w:p w14:paraId="690DE428" w14:textId="77777777" w:rsidR="00996B34" w:rsidRDefault="00996B34">
            <w:pPr>
              <w:pStyle w:val="TableParagraph"/>
              <w:spacing w:before="15"/>
              <w:ind w:left="9"/>
            </w:pPr>
            <w:r>
              <w:t>Verbal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non-verbal</w:t>
            </w:r>
            <w:r>
              <w:rPr>
                <w:spacing w:val="-9"/>
              </w:rPr>
              <w:t xml:space="preserve"> </w:t>
            </w:r>
            <w:r>
              <w:t>memory</w:t>
            </w:r>
          </w:p>
        </w:tc>
        <w:tc>
          <w:tcPr>
            <w:tcW w:w="1480" w:type="dxa"/>
          </w:tcPr>
          <w:p w14:paraId="54F6C1A6" w14:textId="7A8B8B9C" w:rsidR="00996B34" w:rsidRPr="00E84B6E" w:rsidRDefault="00996B34" w:rsidP="00E84B6E">
            <w:pPr>
              <w:jc w:val="center"/>
            </w:pPr>
            <w:r w:rsidRPr="00E84B6E">
              <w:t>£</w:t>
            </w:r>
            <w:r w:rsidR="00E84B6E" w:rsidRPr="00E84B6E">
              <w:t xml:space="preserve"> 402.64 </w:t>
            </w:r>
            <w:r w:rsidRPr="00E84B6E">
              <w:t>*</w:t>
            </w:r>
          </w:p>
        </w:tc>
      </w:tr>
      <w:tr w:rsidR="00996B34" w14:paraId="1D81D5A8" w14:textId="77777777" w:rsidTr="003C1633">
        <w:trPr>
          <w:trHeight w:val="1410"/>
        </w:trPr>
        <w:tc>
          <w:tcPr>
            <w:tcW w:w="1780" w:type="dxa"/>
          </w:tcPr>
          <w:p w14:paraId="77C09A13" w14:textId="2C813160" w:rsidR="00996B34" w:rsidRDefault="00996B34">
            <w:pPr>
              <w:pStyle w:val="TableParagraph"/>
              <w:spacing w:before="115"/>
              <w:ind w:left="114"/>
            </w:pPr>
          </w:p>
        </w:tc>
        <w:tc>
          <w:tcPr>
            <w:tcW w:w="2560" w:type="dxa"/>
          </w:tcPr>
          <w:p w14:paraId="32E3C915" w14:textId="6050E06C" w:rsidR="00996B34" w:rsidRDefault="00000000">
            <w:pPr>
              <w:pStyle w:val="TableParagraph"/>
              <w:spacing w:before="115" w:line="285" w:lineRule="auto"/>
              <w:ind w:left="109" w:right="160"/>
            </w:pPr>
            <w:hyperlink r:id="rId16" w:history="1">
              <w:r w:rsidR="00996B34" w:rsidRPr="00234DF3">
                <w:rPr>
                  <w:rStyle w:val="Hyperlink"/>
                </w:rPr>
                <w:t>WIAT-3</w:t>
              </w:r>
            </w:hyperlink>
            <w:r w:rsidR="00996B34">
              <w:t xml:space="preserve"> Wechsler</w:t>
            </w:r>
            <w:r w:rsidR="00996B34">
              <w:rPr>
                <w:spacing w:val="1"/>
              </w:rPr>
              <w:t xml:space="preserve"> </w:t>
            </w:r>
            <w:r w:rsidR="00996B34">
              <w:rPr>
                <w:spacing w:val="-1"/>
              </w:rPr>
              <w:t>Individual Achievement</w:t>
            </w:r>
            <w:r w:rsidR="00996B34">
              <w:rPr>
                <w:spacing w:val="-59"/>
              </w:rPr>
              <w:t xml:space="preserve"> </w:t>
            </w:r>
            <w:r w:rsidR="00996B34">
              <w:t>Test - Third UK Edition</w:t>
            </w:r>
            <w:r w:rsidR="00996B34">
              <w:rPr>
                <w:spacing w:val="-59"/>
              </w:rPr>
              <w:t xml:space="preserve"> </w:t>
            </w:r>
            <w:r w:rsidR="00996B34">
              <w:t>(WIAT3)</w:t>
            </w:r>
          </w:p>
        </w:tc>
        <w:tc>
          <w:tcPr>
            <w:tcW w:w="3360" w:type="dxa"/>
          </w:tcPr>
          <w:p w14:paraId="67A5FFF8" w14:textId="77777777" w:rsidR="00996B34" w:rsidRDefault="00996B34" w:rsidP="00057D3B">
            <w:pPr>
              <w:pStyle w:val="TableParagraph"/>
              <w:spacing w:before="25" w:line="285" w:lineRule="auto"/>
              <w:ind w:right="41" w:firstLine="9"/>
            </w:pPr>
            <w:r>
              <w:t>WIAT-UK</w:t>
            </w:r>
            <w:r>
              <w:rPr>
                <w:spacing w:val="-13"/>
              </w:rPr>
              <w:t xml:space="preserve"> </w:t>
            </w:r>
            <w:r>
              <w:t>UK</w:t>
            </w:r>
            <w:r>
              <w:rPr>
                <w:spacing w:val="-12"/>
              </w:rPr>
              <w:t xml:space="preserve"> </w:t>
            </w:r>
            <w:r>
              <w:t>provides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reliable</w:t>
            </w:r>
            <w:r>
              <w:rPr>
                <w:spacing w:val="-58"/>
              </w:rPr>
              <w:t xml:space="preserve"> </w:t>
            </w:r>
            <w:r>
              <w:t>assessment of reading,</w:t>
            </w:r>
            <w:r>
              <w:rPr>
                <w:spacing w:val="1"/>
              </w:rPr>
              <w:t xml:space="preserve"> </w:t>
            </w:r>
            <w:r>
              <w:t>language and numerical</w:t>
            </w:r>
            <w:r>
              <w:rPr>
                <w:spacing w:val="1"/>
              </w:rPr>
              <w:t xml:space="preserve"> </w:t>
            </w:r>
            <w:r>
              <w:t>attainment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test.</w:t>
            </w:r>
          </w:p>
        </w:tc>
        <w:tc>
          <w:tcPr>
            <w:tcW w:w="1480" w:type="dxa"/>
          </w:tcPr>
          <w:p w14:paraId="6659C906" w14:textId="4D138A10" w:rsidR="00996B34" w:rsidRDefault="00996B34">
            <w:pPr>
              <w:pStyle w:val="TableParagraph"/>
              <w:spacing w:before="25"/>
              <w:ind w:left="239" w:right="229"/>
              <w:jc w:val="center"/>
            </w:pPr>
            <w:r w:rsidRPr="00E84B6E">
              <w:t>£</w:t>
            </w:r>
            <w:r w:rsidR="00E84B6E" w:rsidRPr="00E84B6E">
              <w:t xml:space="preserve"> 655.20</w:t>
            </w:r>
            <w:r w:rsidR="00E84B6E">
              <w:t xml:space="preserve"> </w:t>
            </w:r>
            <w:r>
              <w:t>*</w:t>
            </w:r>
          </w:p>
        </w:tc>
      </w:tr>
      <w:tr w:rsidR="006A64E2" w14:paraId="07F7C288" w14:textId="77777777">
        <w:trPr>
          <w:trHeight w:val="1130"/>
        </w:trPr>
        <w:tc>
          <w:tcPr>
            <w:tcW w:w="9180" w:type="dxa"/>
            <w:gridSpan w:val="4"/>
          </w:tcPr>
          <w:p w14:paraId="5A9ABA29" w14:textId="77777777" w:rsidR="006A64E2" w:rsidRDefault="00FB3361" w:rsidP="00057D3B">
            <w:pPr>
              <w:pStyle w:val="TableParagraph"/>
              <w:spacing w:before="10" w:line="285" w:lineRule="auto"/>
              <w:ind w:left="7" w:right="233" w:hanging="8"/>
              <w:jc w:val="both"/>
            </w:pPr>
            <w:r>
              <w:t>I agree that on successful completion of the course I will be able to retain the materials as a</w:t>
            </w:r>
            <w:r>
              <w:rPr>
                <w:spacing w:val="-59"/>
              </w:rPr>
              <w:t xml:space="preserve"> </w:t>
            </w:r>
            <w:r>
              <w:t>qualified</w:t>
            </w:r>
            <w:r>
              <w:rPr>
                <w:spacing w:val="-7"/>
              </w:rPr>
              <w:t xml:space="preserve"> </w:t>
            </w:r>
            <w:r>
              <w:t>practitioner.</w:t>
            </w:r>
            <w:r>
              <w:rPr>
                <w:spacing w:val="-6"/>
              </w:rPr>
              <w:t xml:space="preserve"> </w:t>
            </w:r>
            <w:r>
              <w:t>Should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6"/>
              </w:rPr>
              <w:t xml:space="preserve"> </w:t>
            </w:r>
            <w:r>
              <w:t>successfully</w:t>
            </w:r>
            <w:r>
              <w:rPr>
                <w:spacing w:val="-6"/>
              </w:rPr>
              <w:t xml:space="preserve"> </w:t>
            </w:r>
            <w:r>
              <w:t>complete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course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agree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return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materials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Dyslexia</w:t>
            </w:r>
            <w:r>
              <w:rPr>
                <w:spacing w:val="-14"/>
              </w:rPr>
              <w:t xml:space="preserve"> </w:t>
            </w:r>
            <w:r>
              <w:t>Action</w:t>
            </w:r>
            <w:r>
              <w:rPr>
                <w:spacing w:val="-1"/>
              </w:rPr>
              <w:t xml:space="preserve"> </w:t>
            </w:r>
            <w:r>
              <w:t>Shop.</w:t>
            </w:r>
          </w:p>
          <w:p w14:paraId="18EE45C8" w14:textId="40139467" w:rsidR="00106B45" w:rsidRPr="00106B45" w:rsidRDefault="00106B45" w:rsidP="00106B45">
            <w:r w:rsidRPr="00106B45">
              <w:t>*</w:t>
            </w:r>
            <w:proofErr w:type="gramStart"/>
            <w:r w:rsidRPr="00106B45">
              <w:t>not</w:t>
            </w:r>
            <w:proofErr w:type="gramEnd"/>
            <w:r w:rsidRPr="00106B45">
              <w:t xml:space="preserve"> the teacher version</w:t>
            </w:r>
          </w:p>
        </w:tc>
      </w:tr>
      <w:tr w:rsidR="006A64E2" w14:paraId="35330B8F" w14:textId="77777777">
        <w:trPr>
          <w:trHeight w:val="1510"/>
        </w:trPr>
        <w:tc>
          <w:tcPr>
            <w:tcW w:w="9180" w:type="dxa"/>
            <w:gridSpan w:val="4"/>
          </w:tcPr>
          <w:p w14:paraId="46EE89B6" w14:textId="77777777" w:rsidR="006A64E2" w:rsidRDefault="00FB3361">
            <w:pPr>
              <w:pStyle w:val="TableParagraph"/>
              <w:tabs>
                <w:tab w:val="left" w:pos="4373"/>
              </w:tabs>
              <w:spacing w:before="20"/>
              <w:ind w:left="-1"/>
            </w:pPr>
            <w:r>
              <w:t>Name:</w:t>
            </w:r>
            <w:r>
              <w:tab/>
              <w:t>Module</w:t>
            </w:r>
            <w:r>
              <w:rPr>
                <w:spacing w:val="-12"/>
              </w:rPr>
              <w:t xml:space="preserve"> </w:t>
            </w:r>
            <w:r>
              <w:t>Title</w:t>
            </w:r>
            <w:r>
              <w:rPr>
                <w:spacing w:val="-9"/>
              </w:rPr>
              <w:t xml:space="preserve"> </w:t>
            </w:r>
            <w:r>
              <w:t>booked:</w:t>
            </w:r>
          </w:p>
          <w:p w14:paraId="4825EEB2" w14:textId="77777777" w:rsidR="006A64E2" w:rsidRDefault="006A64E2">
            <w:pPr>
              <w:pStyle w:val="TableParagraph"/>
              <w:spacing w:before="1"/>
              <w:rPr>
                <w:sz w:val="30"/>
              </w:rPr>
            </w:pPr>
          </w:p>
          <w:p w14:paraId="72430BDC" w14:textId="77777777" w:rsidR="006A64E2" w:rsidRDefault="00FB3361">
            <w:pPr>
              <w:pStyle w:val="TableParagraph"/>
              <w:tabs>
                <w:tab w:val="left" w:pos="4361"/>
              </w:tabs>
              <w:spacing w:before="1"/>
              <w:ind w:left="-1"/>
            </w:pPr>
            <w:r>
              <w:t>Signature:</w:t>
            </w:r>
            <w:r>
              <w:tab/>
              <w:t>Date</w:t>
            </w:r>
            <w:r>
              <w:rPr>
                <w:spacing w:val="-4"/>
              </w:rPr>
              <w:t xml:space="preserve"> </w:t>
            </w:r>
            <w:r>
              <w:t>due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start:</w:t>
            </w:r>
          </w:p>
          <w:p w14:paraId="112AF807" w14:textId="77777777" w:rsidR="006A64E2" w:rsidRDefault="006A64E2">
            <w:pPr>
              <w:pStyle w:val="TableParagraph"/>
              <w:spacing w:before="1"/>
              <w:rPr>
                <w:sz w:val="30"/>
              </w:rPr>
            </w:pPr>
          </w:p>
          <w:p w14:paraId="3879D6D2" w14:textId="77777777" w:rsidR="006A64E2" w:rsidRDefault="00FB3361">
            <w:pPr>
              <w:pStyle w:val="TableParagraph"/>
              <w:spacing w:before="1"/>
              <w:ind w:left="61"/>
            </w:pPr>
            <w:r>
              <w:t>Date:</w:t>
            </w:r>
          </w:p>
        </w:tc>
      </w:tr>
    </w:tbl>
    <w:p w14:paraId="52CA37E1" w14:textId="45A2CB99" w:rsidR="006A64E2" w:rsidRDefault="00FB3361" w:rsidP="00057D3B">
      <w:pPr>
        <w:pStyle w:val="BodyText"/>
        <w:spacing w:before="15"/>
        <w:ind w:left="100"/>
        <w:rPr>
          <w:sz w:val="17"/>
        </w:rPr>
      </w:pPr>
      <w:r>
        <w:t>*</w:t>
      </w:r>
      <w:r w:rsidR="00057D3B">
        <w:t>Subject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V</w:t>
      </w:r>
      <w:r w:rsidR="00E22B87">
        <w:t>A</w:t>
      </w:r>
      <w:r w:rsidR="00057D3B">
        <w:t>T</w:t>
      </w:r>
    </w:p>
    <w:sectPr w:rsidR="006A64E2">
      <w:pgSz w:w="11920" w:h="16840"/>
      <w:pgMar w:top="1600" w:right="11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043D"/>
    <w:multiLevelType w:val="hybridMultilevel"/>
    <w:tmpl w:val="7F4AE2C4"/>
    <w:lvl w:ilvl="0" w:tplc="30C6788E">
      <w:numFmt w:val="bullet"/>
      <w:lvlText w:val="●"/>
      <w:lvlJc w:val="left"/>
      <w:pPr>
        <w:ind w:left="820" w:hanging="360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1" w:tplc="53381582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5E6CE21C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CAC47234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C804BBAA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01022700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97621320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1F70770A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22323D88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41150A5"/>
    <w:multiLevelType w:val="multilevel"/>
    <w:tmpl w:val="005E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D6727C"/>
    <w:multiLevelType w:val="multilevel"/>
    <w:tmpl w:val="9056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B646F"/>
    <w:multiLevelType w:val="hybridMultilevel"/>
    <w:tmpl w:val="6FBAB5D0"/>
    <w:lvl w:ilvl="0" w:tplc="7A8CE564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AA90DEB2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0194D128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9ADEC7AE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F392BCEA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ECDA3094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EA382460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D1FA250C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A6CEB41E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2805C55"/>
    <w:multiLevelType w:val="multilevel"/>
    <w:tmpl w:val="D348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8235651">
    <w:abstractNumId w:val="3"/>
  </w:num>
  <w:num w:numId="2" w16cid:durableId="1386443244">
    <w:abstractNumId w:val="0"/>
  </w:num>
  <w:num w:numId="3" w16cid:durableId="462774573">
    <w:abstractNumId w:val="2"/>
  </w:num>
  <w:num w:numId="4" w16cid:durableId="690188477">
    <w:abstractNumId w:val="1"/>
  </w:num>
  <w:num w:numId="5" w16cid:durableId="1516111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E2"/>
    <w:rsid w:val="00057D3B"/>
    <w:rsid w:val="00106B45"/>
    <w:rsid w:val="00234DF3"/>
    <w:rsid w:val="002C738B"/>
    <w:rsid w:val="003455D2"/>
    <w:rsid w:val="003F0BDE"/>
    <w:rsid w:val="004E716C"/>
    <w:rsid w:val="005471DF"/>
    <w:rsid w:val="00552C51"/>
    <w:rsid w:val="005A7919"/>
    <w:rsid w:val="006A64E2"/>
    <w:rsid w:val="00782944"/>
    <w:rsid w:val="008C38FA"/>
    <w:rsid w:val="008D5605"/>
    <w:rsid w:val="0093550E"/>
    <w:rsid w:val="00990309"/>
    <w:rsid w:val="00996B34"/>
    <w:rsid w:val="00DF21B2"/>
    <w:rsid w:val="00E22B87"/>
    <w:rsid w:val="00E84B6E"/>
    <w:rsid w:val="00F341E1"/>
    <w:rsid w:val="00F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A68F"/>
  <w15:docId w15:val="{B9617E28-57FA-4971-9819-9CAFD913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47"/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FB3361"/>
    <w:rPr>
      <w:b/>
      <w:bCs/>
    </w:rPr>
  </w:style>
  <w:style w:type="character" w:styleId="Hyperlink">
    <w:name w:val="Hyperlink"/>
    <w:basedOn w:val="DefaultParagraphFont"/>
    <w:uiPriority w:val="99"/>
    <w:unhideWhenUsed/>
    <w:rsid w:val="002C738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D3B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D3B"/>
    <w:rPr>
      <w:rFonts w:ascii="Arial MT" w:eastAsia="Arial MT" w:hAnsi="Arial MT" w:cs="Arial MT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4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slexiaaction.org.uk/professional-programme-study-purchase-scheme/" TargetMode="External"/><Relationship Id="rId13" Type="http://schemas.openxmlformats.org/officeDocument/2006/relationships/hyperlink" Target="mailto:shop@dyslexiaaction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yslexiaaction.org.uk/training-to-become-a-specialist-spld-assessor/" TargetMode="External"/><Relationship Id="rId12" Type="http://schemas.openxmlformats.org/officeDocument/2006/relationships/hyperlink" Target="mailto:shop@dyslexiaaction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yslexiaactionshop.co.uk/wiat3-g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yslexiaaction.org.uk/level-7-postgraduate-diploma-specialist-assessment-and-teaching-for-literacy-related-difficulties/" TargetMode="External"/><Relationship Id="rId11" Type="http://schemas.openxmlformats.org/officeDocument/2006/relationships/hyperlink" Target="https://www.dyslexiaactionshop.co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yslexiaactionshop.co.uk/test-of-memory-and-learning-2nd-edition-tomal2.html" TargetMode="External"/><Relationship Id="rId10" Type="http://schemas.openxmlformats.org/officeDocument/2006/relationships/hyperlink" Target="mailto:shop@dyslexiaactio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yslexiaactionshop.co.uk/" TargetMode="External"/><Relationship Id="rId14" Type="http://schemas.openxmlformats.org/officeDocument/2006/relationships/hyperlink" Target="https://dyslexiaactionshop.co.uk/comprehensive-test-of-phonological-processing-e2-product-range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8E70-7553-496D-B45D-D3D1D0D0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4096</Characters>
  <Application>Microsoft Office Word</Application>
  <DocSecurity>2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DYSLEXIA-ACTIONS-PROFESSIONAL-PROGRAMME-STUDY-PURCHASE-SCHEME</vt:lpstr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DYSLEXIA-ACTIONS-PROFESSIONAL-PROGRAMME-STUDY-PURCHASE-SCHEME</dc:title>
  <dc:creator>Mike Green</dc:creator>
  <cp:lastModifiedBy>Mike Green</cp:lastModifiedBy>
  <cp:revision>3</cp:revision>
  <dcterms:created xsi:type="dcterms:W3CDTF">2023-11-29T13:07:00Z</dcterms:created>
  <dcterms:modified xsi:type="dcterms:W3CDTF">2023-11-29T13:09:00Z</dcterms:modified>
</cp:coreProperties>
</file>